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8D" w:rsidRPr="00996E8D" w:rsidRDefault="00996E8D" w:rsidP="00996E8D">
      <w:pPr>
        <w:rPr>
          <w:i/>
        </w:rPr>
      </w:pPr>
      <w:r w:rsidRPr="00996E8D">
        <w:rPr>
          <w:b/>
        </w:rPr>
        <w:t>Oggetto:</w:t>
      </w:r>
      <w:r w:rsidRPr="00996E8D">
        <w:t xml:space="preserve"> </w:t>
      </w:r>
      <w:r w:rsidRPr="00996E8D">
        <w:rPr>
          <w:i/>
        </w:rPr>
        <w:t xml:space="preserve">Convocazione Direzione Nazionale  - 22 febbraio </w:t>
      </w:r>
    </w:p>
    <w:p w:rsidR="00996E8D" w:rsidRPr="00996E8D" w:rsidRDefault="00996E8D" w:rsidP="00996E8D">
      <w:r w:rsidRPr="00996E8D">
        <w:tab/>
      </w:r>
    </w:p>
    <w:p w:rsidR="00996E8D" w:rsidRPr="00996E8D" w:rsidRDefault="00996E8D" w:rsidP="00996E8D">
      <w:smartTag w:uri="urn:schemas-microsoft-com:office:smarttags" w:element="PersonName">
        <w:smartTagPr>
          <w:attr w:name="ProductID" w:val="La Direzione Nazionale"/>
        </w:smartTagPr>
        <w:r w:rsidRPr="00996E8D">
          <w:t>La Direzione Nazionale</w:t>
        </w:r>
      </w:smartTag>
      <w:r w:rsidRPr="00996E8D">
        <w:t xml:space="preserve"> è convocata a  Genova,  presso Villa </w:t>
      </w:r>
      <w:proofErr w:type="spellStart"/>
      <w:r w:rsidRPr="00996E8D">
        <w:t>Chiossone</w:t>
      </w:r>
      <w:proofErr w:type="spellEnd"/>
      <w:r w:rsidRPr="00996E8D">
        <w:t xml:space="preserve"> Corso Italia 10 </w:t>
      </w:r>
    </w:p>
    <w:p w:rsidR="00996E8D" w:rsidRPr="00996E8D" w:rsidRDefault="00996E8D" w:rsidP="00996E8D">
      <w:r w:rsidRPr="00996E8D">
        <w:rPr>
          <w:b/>
        </w:rPr>
        <w:t>Giovedì 22 febbraio alle ore 8.30</w:t>
      </w:r>
    </w:p>
    <w:p w:rsidR="00996E8D" w:rsidRPr="00996E8D" w:rsidRDefault="00996E8D" w:rsidP="00996E8D">
      <w:r w:rsidRPr="00996E8D">
        <w:t>per discutere e deliberare sul seguente Ordine del Giorno:</w:t>
      </w:r>
    </w:p>
    <w:p w:rsidR="00996E8D" w:rsidRPr="00996E8D" w:rsidRDefault="00996E8D" w:rsidP="00996E8D"/>
    <w:p w:rsidR="00996E8D" w:rsidRPr="00996E8D" w:rsidRDefault="00996E8D" w:rsidP="00996E8D">
      <w:pPr>
        <w:numPr>
          <w:ilvl w:val="0"/>
          <w:numId w:val="1"/>
        </w:numPr>
      </w:pPr>
      <w:r w:rsidRPr="00996E8D">
        <w:t>Approvazione del verbale della riunione del 25 gennaio 2018.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 xml:space="preserve">Presa d’atto dei verbali delle commissioni di lavoro. 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>Linee guida per la stesura della Relazione morale 2017.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 xml:space="preserve">Progetti per la </w:t>
      </w:r>
      <w:proofErr w:type="spellStart"/>
      <w:r w:rsidRPr="00996E8D">
        <w:t>pluridisabilità</w:t>
      </w:r>
      <w:proofErr w:type="spellEnd"/>
      <w:r w:rsidRPr="00996E8D">
        <w:t>:</w:t>
      </w:r>
    </w:p>
    <w:p w:rsidR="00996E8D" w:rsidRPr="00996E8D" w:rsidRDefault="00996E8D" w:rsidP="00996E8D">
      <w:pPr>
        <w:numPr>
          <w:ilvl w:val="0"/>
          <w:numId w:val="3"/>
        </w:numPr>
      </w:pPr>
      <w:r w:rsidRPr="00996E8D">
        <w:t>Giornata Internazionale del sordocieco.</w:t>
      </w:r>
    </w:p>
    <w:p w:rsidR="00996E8D" w:rsidRPr="00996E8D" w:rsidRDefault="00996E8D" w:rsidP="00996E8D">
      <w:pPr>
        <w:numPr>
          <w:ilvl w:val="0"/>
          <w:numId w:val="3"/>
        </w:numPr>
      </w:pPr>
      <w:r w:rsidRPr="00996E8D">
        <w:t xml:space="preserve">Incontri con i genitori dei bambini </w:t>
      </w:r>
      <w:proofErr w:type="spellStart"/>
      <w:r w:rsidRPr="00996E8D">
        <w:t>pluridisabili</w:t>
      </w:r>
      <w:proofErr w:type="spellEnd"/>
      <w:r w:rsidRPr="00996E8D">
        <w:t xml:space="preserve">. 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>Convegno nazionale sull’istruzione – novembre 2018, Rimini.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 xml:space="preserve">Costituzione del gruppo di lavoro per il Premio “Lucio </w:t>
      </w:r>
      <w:proofErr w:type="spellStart"/>
      <w:r w:rsidRPr="00996E8D">
        <w:t>Carassale</w:t>
      </w:r>
      <w:proofErr w:type="spellEnd"/>
      <w:r w:rsidRPr="00996E8D">
        <w:t>”.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>Attività e composizione del gruppo OSI.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>Ulteriore richiesta di prestito infruttifero da parte della sezione territoriale di Messina.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>Patrimonio:</w:t>
      </w:r>
    </w:p>
    <w:p w:rsidR="00996E8D" w:rsidRPr="00996E8D" w:rsidRDefault="00996E8D" w:rsidP="00996E8D">
      <w:pPr>
        <w:numPr>
          <w:ilvl w:val="0"/>
          <w:numId w:val="5"/>
        </w:numPr>
      </w:pPr>
      <w:r w:rsidRPr="00996E8D">
        <w:t>Costituzione e aggiornamento di una anagrafe del patrimonio immobiliare dell'Unione.</w:t>
      </w:r>
    </w:p>
    <w:p w:rsidR="00996E8D" w:rsidRPr="00996E8D" w:rsidRDefault="00996E8D" w:rsidP="00996E8D">
      <w:pPr>
        <w:numPr>
          <w:ilvl w:val="0"/>
          <w:numId w:val="5"/>
        </w:numPr>
      </w:pPr>
      <w:r w:rsidRPr="00996E8D">
        <w:t>UICI Vicenza: lavori di ristrutturazione.</w:t>
      </w:r>
    </w:p>
    <w:p w:rsidR="00996E8D" w:rsidRPr="00996E8D" w:rsidRDefault="00996E8D" w:rsidP="00996E8D"/>
    <w:p w:rsidR="00996E8D" w:rsidRPr="00996E8D" w:rsidRDefault="00996E8D" w:rsidP="00996E8D">
      <w:pPr>
        <w:numPr>
          <w:ilvl w:val="0"/>
          <w:numId w:val="1"/>
        </w:numPr>
      </w:pPr>
      <w:r w:rsidRPr="00996E8D">
        <w:t>Contributi:</w:t>
      </w:r>
    </w:p>
    <w:p w:rsidR="00996E8D" w:rsidRPr="00996E8D" w:rsidRDefault="00996E8D" w:rsidP="00996E8D">
      <w:pPr>
        <w:numPr>
          <w:ilvl w:val="0"/>
          <w:numId w:val="2"/>
        </w:numPr>
      </w:pPr>
      <w:r w:rsidRPr="00996E8D">
        <w:t xml:space="preserve">UICI Campobasso: eventuale ridefinizione fondo di solidarietà. </w:t>
      </w:r>
    </w:p>
    <w:p w:rsidR="00996E8D" w:rsidRPr="00996E8D" w:rsidRDefault="00996E8D" w:rsidP="00996E8D">
      <w:pPr>
        <w:numPr>
          <w:ilvl w:val="0"/>
          <w:numId w:val="2"/>
        </w:numPr>
      </w:pPr>
      <w:r w:rsidRPr="00996E8D">
        <w:t>UICI Enna: sostegno all'ambulatorio oculistico.</w:t>
      </w:r>
    </w:p>
    <w:p w:rsidR="00996E8D" w:rsidRPr="00996E8D" w:rsidRDefault="00996E8D" w:rsidP="00996E8D">
      <w:pPr>
        <w:numPr>
          <w:ilvl w:val="0"/>
          <w:numId w:val="2"/>
        </w:numPr>
      </w:pPr>
      <w:r w:rsidRPr="00996E8D">
        <w:t>UICI Calabria: Giornata Nazionale del Braille.</w:t>
      </w:r>
    </w:p>
    <w:p w:rsidR="00996E8D" w:rsidRPr="00996E8D" w:rsidRDefault="00996E8D" w:rsidP="00996E8D">
      <w:pPr>
        <w:numPr>
          <w:ilvl w:val="0"/>
          <w:numId w:val="2"/>
        </w:numPr>
      </w:pPr>
      <w:proofErr w:type="spellStart"/>
      <w:r w:rsidRPr="00996E8D">
        <w:t>Togetherness</w:t>
      </w:r>
      <w:proofErr w:type="spellEnd"/>
      <w:r w:rsidRPr="00996E8D">
        <w:t xml:space="preserve"> ONLUS: torneo internazionale di </w:t>
      </w:r>
      <w:proofErr w:type="spellStart"/>
      <w:r w:rsidRPr="00996E8D">
        <w:t>Showdown</w:t>
      </w:r>
      <w:proofErr w:type="spellEnd"/>
      <w:r w:rsidRPr="00996E8D">
        <w:t>.</w:t>
      </w:r>
    </w:p>
    <w:p w:rsidR="00996E8D" w:rsidRPr="00996E8D" w:rsidRDefault="00996E8D" w:rsidP="00996E8D"/>
    <w:p w:rsidR="00996E8D" w:rsidRPr="00996E8D" w:rsidRDefault="00996E8D" w:rsidP="00996E8D">
      <w:pPr>
        <w:numPr>
          <w:ilvl w:val="0"/>
          <w:numId w:val="1"/>
        </w:numPr>
      </w:pPr>
      <w:r w:rsidRPr="00996E8D">
        <w:t xml:space="preserve">Aggiornamento delle regole per il rimborso delle spese giornaliere  di vitto e alloggio per i  componenti  della Direzione Nazionale. </w:t>
      </w:r>
    </w:p>
    <w:p w:rsidR="00996E8D" w:rsidRPr="00996E8D" w:rsidRDefault="00996E8D" w:rsidP="00996E8D">
      <w:pPr>
        <w:numPr>
          <w:ilvl w:val="0"/>
          <w:numId w:val="1"/>
        </w:numPr>
      </w:pPr>
      <w:r w:rsidRPr="00996E8D">
        <w:t xml:space="preserve">Personale: </w:t>
      </w:r>
    </w:p>
    <w:p w:rsidR="00996E8D" w:rsidRPr="00996E8D" w:rsidRDefault="00996E8D" w:rsidP="00996E8D">
      <w:pPr>
        <w:numPr>
          <w:ilvl w:val="0"/>
          <w:numId w:val="4"/>
        </w:numPr>
      </w:pPr>
      <w:r w:rsidRPr="00996E8D">
        <w:lastRenderedPageBreak/>
        <w:t>Ipotesi di accordo relativo al sistema premiante.</w:t>
      </w:r>
    </w:p>
    <w:p w:rsidR="00996E8D" w:rsidRPr="00996E8D" w:rsidRDefault="00996E8D" w:rsidP="00996E8D">
      <w:pPr>
        <w:numPr>
          <w:ilvl w:val="0"/>
          <w:numId w:val="4"/>
        </w:numPr>
      </w:pPr>
      <w:r w:rsidRPr="00996E8D">
        <w:t>Adeguamento alle norme sul collocamento ai sensi della legge 68/99.</w:t>
      </w:r>
    </w:p>
    <w:p w:rsidR="00996E8D" w:rsidRPr="00996E8D" w:rsidRDefault="00996E8D" w:rsidP="00996E8D"/>
    <w:p w:rsidR="00996E8D" w:rsidRPr="00996E8D" w:rsidRDefault="00996E8D" w:rsidP="00996E8D">
      <w:r w:rsidRPr="00996E8D">
        <w:t xml:space="preserve">   13. Ratifica delle deliberazioni d'urgenza.</w:t>
      </w:r>
    </w:p>
    <w:p w:rsidR="00996E8D" w:rsidRPr="00996E8D" w:rsidRDefault="00996E8D" w:rsidP="00996E8D"/>
    <w:p w:rsidR="00996E8D" w:rsidRPr="00996E8D" w:rsidRDefault="00996E8D" w:rsidP="00996E8D">
      <w:r w:rsidRPr="00996E8D">
        <w:t xml:space="preserve">   14. Comunicazioni del Presidente e dei componenti.</w:t>
      </w:r>
      <w:bookmarkStart w:id="0" w:name="_GoBack"/>
      <w:bookmarkEnd w:id="0"/>
    </w:p>
    <w:p w:rsidR="00996E8D" w:rsidRPr="00996E8D" w:rsidRDefault="00996E8D" w:rsidP="00996E8D"/>
    <w:p w:rsidR="00647133" w:rsidRDefault="00996E8D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14"/>
    <w:multiLevelType w:val="hybridMultilevel"/>
    <w:tmpl w:val="757C839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24" w:hanging="360"/>
      </w:pPr>
    </w:lvl>
    <w:lvl w:ilvl="2" w:tplc="0410001B">
      <w:start w:val="1"/>
      <w:numFmt w:val="lowerRoman"/>
      <w:lvlText w:val="%3."/>
      <w:lvlJc w:val="right"/>
      <w:pPr>
        <w:ind w:left="744" w:hanging="180"/>
      </w:pPr>
    </w:lvl>
    <w:lvl w:ilvl="3" w:tplc="0410000F">
      <w:start w:val="1"/>
      <w:numFmt w:val="decimal"/>
      <w:lvlText w:val="%4."/>
      <w:lvlJc w:val="left"/>
      <w:pPr>
        <w:ind w:left="1464" w:hanging="360"/>
      </w:pPr>
    </w:lvl>
    <w:lvl w:ilvl="4" w:tplc="04100019">
      <w:start w:val="1"/>
      <w:numFmt w:val="lowerLetter"/>
      <w:lvlText w:val="%5."/>
      <w:lvlJc w:val="left"/>
      <w:pPr>
        <w:ind w:left="2184" w:hanging="360"/>
      </w:pPr>
    </w:lvl>
    <w:lvl w:ilvl="5" w:tplc="0410001B">
      <w:start w:val="1"/>
      <w:numFmt w:val="lowerRoman"/>
      <w:lvlText w:val="%6."/>
      <w:lvlJc w:val="right"/>
      <w:pPr>
        <w:ind w:left="2904" w:hanging="180"/>
      </w:pPr>
    </w:lvl>
    <w:lvl w:ilvl="6" w:tplc="0410000F">
      <w:start w:val="1"/>
      <w:numFmt w:val="decimal"/>
      <w:lvlText w:val="%7."/>
      <w:lvlJc w:val="left"/>
      <w:pPr>
        <w:ind w:left="3624" w:hanging="360"/>
      </w:pPr>
    </w:lvl>
    <w:lvl w:ilvl="7" w:tplc="04100019">
      <w:start w:val="1"/>
      <w:numFmt w:val="lowerLetter"/>
      <w:lvlText w:val="%8."/>
      <w:lvlJc w:val="left"/>
      <w:pPr>
        <w:ind w:left="4344" w:hanging="360"/>
      </w:pPr>
    </w:lvl>
    <w:lvl w:ilvl="8" w:tplc="0410001B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103746F9"/>
    <w:multiLevelType w:val="hybridMultilevel"/>
    <w:tmpl w:val="4AD43632"/>
    <w:lvl w:ilvl="0" w:tplc="8370F5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4D5C34"/>
    <w:multiLevelType w:val="hybridMultilevel"/>
    <w:tmpl w:val="B5562A60"/>
    <w:lvl w:ilvl="0" w:tplc="6B8099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2AF1C54"/>
    <w:multiLevelType w:val="hybridMultilevel"/>
    <w:tmpl w:val="1AC2E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25C5"/>
    <w:multiLevelType w:val="hybridMultilevel"/>
    <w:tmpl w:val="F5CC4190"/>
    <w:lvl w:ilvl="0" w:tplc="60762E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8D"/>
    <w:rsid w:val="00035538"/>
    <w:rsid w:val="00564E52"/>
    <w:rsid w:val="00996E8D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2018-02-16T10:19:00Z</dcterms:created>
  <dcterms:modified xsi:type="dcterms:W3CDTF">2018-02-16T10:20:00Z</dcterms:modified>
</cp:coreProperties>
</file>